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МОГИЛЁВСКИЙ ОБЛАСТНОЙ ИСПОЛНИТЕЛЬНЫЙ КОМИТЕТ</w:t>
      </w:r>
    </w:p>
    <w:p w:rsidR="008D45FA" w:rsidRPr="00437493" w:rsidRDefault="008D45FA" w:rsidP="008D45FA">
      <w:pPr>
        <w:spacing w:after="0" w:line="240" w:lineRule="auto"/>
        <w:jc w:val="cente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ГЛАВНОЕ УПРАВЛЕНИЕ ИДЕОЛОГИЧЕСКОЙ РАБОТЫ</w:t>
      </w: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И ПО ДЕЛАМ МОЛОДЕЖИ</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Default="008D45FA" w:rsidP="008D45FA">
      <w:pPr>
        <w:rPr>
          <w:rFonts w:ascii="Times New Roman" w:hAnsi="Times New Roman"/>
          <w:b/>
          <w:sz w:val="32"/>
          <w:szCs w:val="32"/>
        </w:rPr>
      </w:pPr>
    </w:p>
    <w:p w:rsidR="007D3D61" w:rsidRPr="00437493" w:rsidRDefault="007D3D61" w:rsidP="008D45FA">
      <w:pPr>
        <w:rPr>
          <w:rFonts w:ascii="Times New Roman" w:hAnsi="Times New Roman"/>
          <w:b/>
          <w:sz w:val="32"/>
          <w:szCs w:val="32"/>
        </w:rPr>
      </w:pPr>
    </w:p>
    <w:p w:rsidR="008D45FA" w:rsidRPr="00437493" w:rsidRDefault="008D45FA" w:rsidP="008D45FA">
      <w:pPr>
        <w:spacing w:after="0"/>
        <w:jc w:val="center"/>
        <w:rPr>
          <w:rFonts w:ascii="Times New Roman" w:hAnsi="Times New Roman"/>
          <w:b/>
          <w:i/>
          <w:sz w:val="36"/>
          <w:szCs w:val="36"/>
        </w:rPr>
      </w:pPr>
      <w:r w:rsidRPr="00437493">
        <w:rPr>
          <w:rFonts w:ascii="Times New Roman" w:hAnsi="Times New Roman"/>
          <w:b/>
          <w:sz w:val="36"/>
          <w:szCs w:val="36"/>
        </w:rPr>
        <w:t xml:space="preserve">СОЦИАЛЬНО-ЭКОНОМИЧЕСКОЕ СОСТОЯНИЕ РЕГИОНОВ И ПЕРСПЕКТИВЫ ИХ РАЗВИТИЯ </w:t>
      </w:r>
    </w:p>
    <w:p w:rsidR="008D45FA" w:rsidRPr="00437493" w:rsidRDefault="008D45FA" w:rsidP="008D45FA">
      <w:pPr>
        <w:jc w:val="center"/>
        <w:rPr>
          <w:rFonts w:ascii="Times New Roman" w:hAnsi="Times New Roman"/>
          <w:b/>
          <w:sz w:val="32"/>
          <w:szCs w:val="32"/>
        </w:rPr>
      </w:pPr>
    </w:p>
    <w:p w:rsidR="008D45FA" w:rsidRPr="00437493" w:rsidRDefault="008D45FA" w:rsidP="008D45FA">
      <w:pPr>
        <w:jc w:val="center"/>
        <w:rPr>
          <w:rFonts w:ascii="Times New Roman" w:hAnsi="Times New Roman"/>
          <w:b/>
          <w:sz w:val="32"/>
          <w:szCs w:val="32"/>
        </w:rPr>
      </w:pPr>
      <w:r w:rsidRPr="00437493">
        <w:rPr>
          <w:rFonts w:ascii="Times New Roman" w:hAnsi="Times New Roman"/>
          <w:b/>
          <w:sz w:val="32"/>
          <w:szCs w:val="32"/>
        </w:rPr>
        <w:t>материал  для информационно-пропагандистских групп</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437493" w:rsidRPr="00437493" w:rsidRDefault="00437493" w:rsidP="008D45FA">
      <w:pP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г. Могилёв</w:t>
      </w:r>
    </w:p>
    <w:p w:rsidR="008D5B2C" w:rsidRPr="00437493" w:rsidRDefault="008D45FA" w:rsidP="00FD4A9E">
      <w:pPr>
        <w:spacing w:after="0" w:line="240" w:lineRule="auto"/>
        <w:jc w:val="center"/>
        <w:rPr>
          <w:rFonts w:ascii="Times New Roman" w:hAnsi="Times New Roman"/>
          <w:b/>
          <w:sz w:val="32"/>
          <w:szCs w:val="32"/>
        </w:rPr>
      </w:pPr>
      <w:r w:rsidRPr="00437493">
        <w:rPr>
          <w:rFonts w:ascii="Times New Roman" w:hAnsi="Times New Roman"/>
          <w:b/>
          <w:sz w:val="32"/>
          <w:szCs w:val="32"/>
        </w:rPr>
        <w:t>март 2020 г.</w:t>
      </w:r>
    </w:p>
    <w:p w:rsidR="008D5B2C" w:rsidRPr="00437493" w:rsidRDefault="008D45FA" w:rsidP="008D5B2C">
      <w:pPr>
        <w:spacing w:after="0" w:line="240" w:lineRule="auto"/>
        <w:jc w:val="center"/>
        <w:rPr>
          <w:rFonts w:ascii="Times New Roman" w:hAnsi="Times New Roman"/>
          <w:b/>
          <w:i/>
          <w:sz w:val="28"/>
          <w:szCs w:val="28"/>
        </w:rPr>
      </w:pPr>
      <w:r w:rsidRPr="00437493">
        <w:rPr>
          <w:rFonts w:ascii="Times New Roman" w:hAnsi="Times New Roman"/>
          <w:b/>
          <w:sz w:val="28"/>
          <w:szCs w:val="28"/>
        </w:rPr>
        <w:lastRenderedPageBreak/>
        <w:t xml:space="preserve">СОЦИАЛЬНО-ЭКОНОМИЧЕСКОЕ СОСТОЯНИЕ РЕГИОНОВ </w:t>
      </w:r>
      <w:r w:rsidRPr="00437493">
        <w:rPr>
          <w:rFonts w:ascii="Times New Roman" w:hAnsi="Times New Roman"/>
          <w:b/>
          <w:sz w:val="28"/>
          <w:szCs w:val="28"/>
        </w:rPr>
        <w:br/>
        <w:t xml:space="preserve">И ПЕРСПЕКТИВЫ ИХ РАЗВИТИЯ </w:t>
      </w:r>
    </w:p>
    <w:p w:rsidR="008D5B2C" w:rsidRPr="00437493" w:rsidRDefault="008D5B2C" w:rsidP="008D45FA">
      <w:pPr>
        <w:spacing w:after="0" w:line="240" w:lineRule="auto"/>
        <w:rPr>
          <w:rFonts w:ascii="Times New Roman" w:hAnsi="Times New Roman"/>
          <w:i/>
          <w:sz w:val="28"/>
          <w:szCs w:val="28"/>
        </w:rPr>
      </w:pP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437493">
        <w:rPr>
          <w:rFonts w:ascii="Times New Roman" w:hAnsi="Times New Roman"/>
          <w:b/>
          <w:sz w:val="28"/>
          <w:szCs w:val="28"/>
        </w:rPr>
        <w:t>Фундамент успешного развития государства – сильная экономика, поэтому прежде всего необходимо развивать экономику регионов</w:t>
      </w:r>
      <w:r w:rsidRPr="00437493">
        <w:rPr>
          <w:rFonts w:ascii="Times New Roman" w:hAnsi="Times New Roman"/>
          <w:sz w:val="28"/>
          <w:szCs w:val="28"/>
        </w:rPr>
        <w:t xml:space="preserve">, </w:t>
      </w:r>
      <w:r w:rsidRPr="00437493">
        <w:rPr>
          <w:rFonts w:ascii="Times New Roman" w:hAnsi="Times New Roman"/>
          <w:b/>
          <w:sz w:val="28"/>
          <w:szCs w:val="28"/>
        </w:rPr>
        <w:t>создавать там рабочие места с достойным уровнем зарплаты</w:t>
      </w:r>
      <w:r w:rsidRPr="00437493">
        <w:rPr>
          <w:rFonts w:ascii="Times New Roman" w:hAnsi="Times New Roman"/>
          <w:sz w:val="28"/>
          <w:szCs w:val="28"/>
        </w:rPr>
        <w:t>».</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sz w:val="28"/>
          <w:szCs w:val="28"/>
        </w:rPr>
        <w:t xml:space="preserve">И Беларусь однозначно преуспела в данном направлении.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В </w:t>
      </w:r>
      <w:r w:rsidRPr="00437493">
        <w:rPr>
          <w:rFonts w:ascii="Times New Roman" w:hAnsi="Times New Roman"/>
          <w:b/>
          <w:sz w:val="28"/>
          <w:szCs w:val="28"/>
        </w:rPr>
        <w:t>общем рейтинге национального благосостояния</w:t>
      </w:r>
      <w:r w:rsidRPr="00437493">
        <w:rPr>
          <w:rFonts w:ascii="Times New Roman" w:hAnsi="Times New Roman"/>
          <w:sz w:val="28"/>
          <w:szCs w:val="28"/>
        </w:rPr>
        <w:t xml:space="preserve"> за 2019 год Беларусь расположилась на 73 месте </w:t>
      </w:r>
      <w:r w:rsidRPr="00437493">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8D5B2C" w:rsidRPr="00437493" w:rsidRDefault="008D5B2C" w:rsidP="008D45FA">
      <w:pPr>
        <w:spacing w:after="0" w:line="240" w:lineRule="auto"/>
        <w:ind w:firstLine="709"/>
        <w:jc w:val="both"/>
        <w:rPr>
          <w:rFonts w:ascii="Times New Roman" w:hAnsi="Times New Roman"/>
          <w:color w:val="000000"/>
          <w:spacing w:val="-6"/>
          <w:sz w:val="28"/>
          <w:szCs w:val="28"/>
        </w:rPr>
      </w:pPr>
      <w:r w:rsidRPr="0043749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Для реализации</w:t>
      </w:r>
      <w:r w:rsidRPr="00437493">
        <w:rPr>
          <w:rFonts w:ascii="Times New Roman" w:hAnsi="Times New Roman"/>
          <w:b/>
          <w:spacing w:val="-6"/>
          <w:sz w:val="28"/>
          <w:szCs w:val="28"/>
        </w:rPr>
        <w:t xml:space="preserve"> </w:t>
      </w:r>
      <w:r w:rsidRPr="00437493">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рамках выполнения поручения Главы государства по </w:t>
      </w:r>
      <w:r w:rsidRPr="00437493">
        <w:rPr>
          <w:rFonts w:ascii="Times New Roman" w:hAnsi="Times New Roman"/>
          <w:b/>
          <w:spacing w:val="-6"/>
          <w:sz w:val="28"/>
          <w:szCs w:val="28"/>
        </w:rPr>
        <w:t xml:space="preserve">ускоренному </w:t>
      </w:r>
      <w:r w:rsidRPr="00437493">
        <w:rPr>
          <w:rFonts w:ascii="Times New Roman" w:hAnsi="Times New Roman"/>
          <w:spacing w:val="-6"/>
          <w:sz w:val="28"/>
          <w:szCs w:val="28"/>
        </w:rPr>
        <w:t xml:space="preserve">социально-экономическому </w:t>
      </w:r>
      <w:r w:rsidRPr="00437493">
        <w:rPr>
          <w:rFonts w:ascii="Times New Roman" w:hAnsi="Times New Roman"/>
          <w:b/>
          <w:spacing w:val="-6"/>
          <w:sz w:val="28"/>
          <w:szCs w:val="28"/>
        </w:rPr>
        <w:t>развитию 11 городов с численностью населения свыше 80 тыс. человек</w:t>
      </w:r>
      <w:r w:rsidRPr="00437493">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437493">
        <w:rPr>
          <w:rFonts w:ascii="Times New Roman" w:hAnsi="Times New Roman"/>
          <w:b/>
          <w:spacing w:val="-6"/>
          <w:sz w:val="28"/>
          <w:szCs w:val="28"/>
        </w:rPr>
        <w:t>Бобруйск</w:t>
      </w:r>
      <w:r w:rsidRPr="0043749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b/>
          <w:spacing w:val="-6"/>
          <w:sz w:val="28"/>
          <w:szCs w:val="28"/>
        </w:rPr>
        <w:t>Комплексные планы ускоренного развития</w:t>
      </w:r>
      <w:r w:rsidRPr="00437493">
        <w:rPr>
          <w:rFonts w:ascii="Times New Roman" w:hAnsi="Times New Roman"/>
          <w:spacing w:val="-6"/>
          <w:sz w:val="28"/>
          <w:szCs w:val="28"/>
        </w:rPr>
        <w:t xml:space="preserve"> данных территорий </w:t>
      </w:r>
      <w:r w:rsidRPr="00437493">
        <w:rPr>
          <w:rFonts w:ascii="Times New Roman" w:hAnsi="Times New Roman"/>
          <w:b/>
          <w:spacing w:val="-6"/>
          <w:sz w:val="28"/>
          <w:szCs w:val="28"/>
        </w:rPr>
        <w:t>на период до 2020 года</w:t>
      </w:r>
      <w:r w:rsidRPr="00437493">
        <w:rPr>
          <w:rFonts w:ascii="Times New Roman" w:hAnsi="Times New Roman"/>
          <w:spacing w:val="-6"/>
          <w:sz w:val="28"/>
          <w:szCs w:val="28"/>
        </w:rPr>
        <w:t xml:space="preserve">. </w:t>
      </w:r>
    </w:p>
    <w:p w:rsidR="00494160" w:rsidRDefault="008D5B2C" w:rsidP="00DF53CB">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DF53CB" w:rsidRDefault="00DF53CB" w:rsidP="00DF53CB">
      <w:pPr>
        <w:spacing w:after="0" w:line="240" w:lineRule="auto"/>
        <w:ind w:firstLine="709"/>
        <w:jc w:val="both"/>
        <w:rPr>
          <w:rFonts w:ascii="Times New Roman" w:hAnsi="Times New Roman"/>
          <w:spacing w:val="-6"/>
          <w:sz w:val="28"/>
          <w:szCs w:val="28"/>
        </w:rPr>
      </w:pPr>
    </w:p>
    <w:p w:rsidR="00DF53CB" w:rsidRDefault="00DF53CB" w:rsidP="00DF53CB">
      <w:pPr>
        <w:spacing w:after="0" w:line="240" w:lineRule="auto"/>
        <w:ind w:firstLine="709"/>
        <w:jc w:val="both"/>
        <w:rPr>
          <w:rFonts w:ascii="Times New Roman" w:hAnsi="Times New Roman"/>
          <w:spacing w:val="-6"/>
          <w:sz w:val="28"/>
          <w:szCs w:val="28"/>
        </w:rPr>
      </w:pPr>
    </w:p>
    <w:p w:rsidR="00DF53CB" w:rsidRPr="00437493" w:rsidRDefault="00DF53CB" w:rsidP="00DF53CB">
      <w:pPr>
        <w:spacing w:after="0" w:line="240" w:lineRule="auto"/>
        <w:ind w:firstLine="709"/>
        <w:jc w:val="both"/>
        <w:rPr>
          <w:rFonts w:ascii="Times New Roman" w:hAnsi="Times New Roman"/>
          <w:spacing w:val="-6"/>
          <w:sz w:val="28"/>
          <w:szCs w:val="28"/>
        </w:rPr>
      </w:pPr>
    </w:p>
    <w:p w:rsidR="00A429A7" w:rsidRDefault="008D5B2C" w:rsidP="008D5B2C">
      <w:pPr>
        <w:spacing w:after="0"/>
        <w:jc w:val="center"/>
        <w:rPr>
          <w:rFonts w:ascii="Times New Roman" w:hAnsi="Times New Roman"/>
          <w:b/>
          <w:sz w:val="28"/>
          <w:szCs w:val="28"/>
          <w:u w:val="single"/>
        </w:rPr>
      </w:pPr>
      <w:r w:rsidRPr="00437493">
        <w:rPr>
          <w:rFonts w:ascii="Times New Roman" w:hAnsi="Times New Roman"/>
          <w:b/>
          <w:sz w:val="28"/>
          <w:szCs w:val="28"/>
          <w:u w:val="single"/>
        </w:rPr>
        <w:lastRenderedPageBreak/>
        <w:t xml:space="preserve">Социально-экономическое состояние </w:t>
      </w:r>
    </w:p>
    <w:p w:rsidR="008D5B2C" w:rsidRPr="00437493" w:rsidRDefault="00E50117" w:rsidP="00A429A7">
      <w:pPr>
        <w:spacing w:after="0"/>
        <w:jc w:val="center"/>
        <w:rPr>
          <w:rFonts w:ascii="Times New Roman" w:hAnsi="Times New Roman"/>
          <w:b/>
          <w:sz w:val="28"/>
          <w:szCs w:val="28"/>
          <w:u w:val="single"/>
        </w:rPr>
      </w:pPr>
      <w:r w:rsidRPr="00437493">
        <w:rPr>
          <w:rFonts w:ascii="Times New Roman" w:hAnsi="Times New Roman"/>
          <w:b/>
          <w:sz w:val="28"/>
          <w:szCs w:val="28"/>
          <w:u w:val="single"/>
        </w:rPr>
        <w:t>Могилевской области</w:t>
      </w:r>
      <w:r w:rsidR="008D5B2C" w:rsidRPr="00437493">
        <w:rPr>
          <w:rFonts w:ascii="Times New Roman" w:hAnsi="Times New Roman"/>
          <w:b/>
          <w:sz w:val="28"/>
          <w:szCs w:val="28"/>
          <w:u w:val="single"/>
        </w:rPr>
        <w:t xml:space="preserve"> в 2019 году</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xml:space="preserve">. В результате проводимой работы за 2019 год </w:t>
      </w:r>
      <w:r w:rsidRPr="00437493">
        <w:rPr>
          <w:rFonts w:ascii="Times New Roman" w:hAnsi="Times New Roman"/>
          <w:spacing w:val="-6"/>
          <w:sz w:val="28"/>
          <w:szCs w:val="28"/>
        </w:rPr>
        <w:lastRenderedPageBreak/>
        <w:t>сельскохозяйственными организациями и крестьянскими фермерскими хозяйствами области обеспечен темп роста объемов производства валовой продукции сельского хозяйства на уровне 101,1 процента, во всех категориях хозяйств – 100,3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437493" w:rsidRDefault="00E50117" w:rsidP="00E50117">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наиболее значимый из которых – «Организация деревообрабатывающего производства» в Чериковском районе ООО «Алтика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w:t>
      </w:r>
      <w:r w:rsidRPr="00437493">
        <w:rPr>
          <w:rFonts w:ascii="Times New Roman" w:hAnsi="Times New Roman"/>
          <w:spacing w:val="-6"/>
          <w:sz w:val="28"/>
          <w:szCs w:val="28"/>
        </w:rPr>
        <w:lastRenderedPageBreak/>
        <w:t>сумме 15 055,6 тыс. рублей. За отчетный период на их реализацию направлено 14 709,5 тыс. рублей или 97,7 процента от заявленного объема.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период действия Декрета Президента Республики Беларусь </w:t>
      </w:r>
      <w:r w:rsidRPr="00437493">
        <w:rPr>
          <w:rFonts w:ascii="Times New Roman" w:hAnsi="Times New Roman"/>
          <w:spacing w:val="-6"/>
          <w:sz w:val="28"/>
          <w:szCs w:val="28"/>
        </w:rPr>
        <w:br/>
        <w:t xml:space="preserve">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«Серволюкс Агро» (третья очередь);</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«Камелиасайд Лимитед» (Ирландия);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«Агропредприятие «Белдан»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437493" w:rsidRDefault="00E50117" w:rsidP="00E50117">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ИООО «ВМГ Индустри»;</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биоугля, топлива и других видов органических соединений в СЭЗ «Могилев» </w:t>
      </w:r>
      <w:r w:rsidRPr="00437493">
        <w:rPr>
          <w:rFonts w:ascii="Times New Roman" w:hAnsi="Times New Roman"/>
          <w:bCs/>
          <w:spacing w:val="-6"/>
          <w:sz w:val="28"/>
          <w:szCs w:val="28"/>
        </w:rPr>
        <w:t>ООО «ПК АктивБиочар»;</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производств группой компаний «Кроноспан».</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термоусадочную пленку в модифицированной газовой среде» (ОАО «Форелевое хозяйство «Лохва»)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494160" w:rsidRDefault="00494160" w:rsidP="008D5B2C">
      <w:pPr>
        <w:spacing w:before="120" w:after="0" w:line="240" w:lineRule="auto"/>
        <w:ind w:firstLine="709"/>
        <w:jc w:val="both"/>
        <w:rPr>
          <w:rFonts w:ascii="Times New Roman" w:hAnsi="Times New Roman"/>
          <w:b/>
          <w:i/>
          <w:spacing w:val="-6"/>
          <w:sz w:val="28"/>
          <w:szCs w:val="28"/>
        </w:rPr>
      </w:pPr>
    </w:p>
    <w:p w:rsidR="00494160" w:rsidRDefault="00494160" w:rsidP="008D5B2C">
      <w:pPr>
        <w:spacing w:before="120" w:after="0" w:line="240" w:lineRule="auto"/>
        <w:ind w:firstLine="709"/>
        <w:jc w:val="both"/>
        <w:rPr>
          <w:rFonts w:ascii="Times New Roman" w:hAnsi="Times New Roman"/>
          <w:b/>
          <w:i/>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Жилищное строительство</w:t>
      </w:r>
    </w:p>
    <w:p w:rsidR="008D5B2C" w:rsidRPr="00437493" w:rsidRDefault="008D5B2C" w:rsidP="008D5B2C">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тыс кв.м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тыс </w:t>
      </w:r>
      <w:r w:rsidR="00FD4A9E" w:rsidRPr="00437493">
        <w:rPr>
          <w:rFonts w:ascii="Times New Roman" w:hAnsi="Times New Roman"/>
          <w:spacing w:val="-6"/>
          <w:kern w:val="28"/>
          <w:sz w:val="28"/>
          <w:szCs w:val="28"/>
        </w:rPr>
        <w:t>кв.м жилья (116,6% к 2018 году)</w:t>
      </w:r>
      <w:r w:rsidRPr="00437493">
        <w:rPr>
          <w:rFonts w:ascii="Times New Roman" w:hAnsi="Times New Roman"/>
          <w:spacing w:val="-6"/>
          <w:kern w:val="28"/>
          <w:sz w:val="28"/>
          <w:szCs w:val="28"/>
        </w:rPr>
        <w:t>.</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тыс кв.м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D5B2C" w:rsidRPr="00437493" w:rsidRDefault="008D5B2C" w:rsidP="008D5B2C">
      <w:pPr>
        <w:spacing w:before="120" w:after="0" w:line="280" w:lineRule="exact"/>
        <w:jc w:val="both"/>
        <w:rPr>
          <w:rFonts w:ascii="Times New Roman" w:eastAsia="Arial Unicode MS" w:hAnsi="Times New Roman"/>
          <w:b/>
          <w:i/>
          <w:spacing w:val="-6"/>
          <w:sz w:val="28"/>
          <w:szCs w:val="28"/>
        </w:rPr>
      </w:pPr>
      <w:r w:rsidRPr="00437493">
        <w:rPr>
          <w:rFonts w:ascii="Times New Roman" w:eastAsia="Arial Unicode MS" w:hAnsi="Times New Roman"/>
          <w:b/>
          <w:i/>
          <w:spacing w:val="-6"/>
          <w:sz w:val="28"/>
          <w:szCs w:val="28"/>
        </w:rPr>
        <w:t>Справочно.</w:t>
      </w:r>
    </w:p>
    <w:p w:rsidR="008D5B2C" w:rsidRPr="00437493" w:rsidRDefault="008D5B2C" w:rsidP="008D5B2C">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i/>
          <w:spacing w:val="-6"/>
          <w:sz w:val="28"/>
          <w:szCs w:val="28"/>
        </w:rPr>
        <w:t xml:space="preserve">В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г.Минске – 2.</w:t>
      </w:r>
    </w:p>
    <w:p w:rsidR="008D5B2C" w:rsidRPr="00437493" w:rsidRDefault="008D5B2C" w:rsidP="008D5B2C">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8D5B2C"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494160" w:rsidRPr="00437493" w:rsidRDefault="00494160" w:rsidP="008D5B2C">
      <w:pPr>
        <w:spacing w:after="0" w:line="240" w:lineRule="auto"/>
        <w:ind w:firstLine="709"/>
        <w:jc w:val="both"/>
        <w:rPr>
          <w:rFonts w:ascii="Times New Roman" w:eastAsia="Arial Unicode MS" w:hAnsi="Times New Roman"/>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Инвестиционная деятельность</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Значительным стимулом для поднятия экономики регионов и, соответственно, всей Республики Беларусь являются инвестиции. 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Глава государства А.Г.Лукашенко</w:t>
      </w:r>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А.Г.Лукашенко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lastRenderedPageBreak/>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8D5B2C" w:rsidRPr="00437493" w:rsidRDefault="008D5B2C" w:rsidP="008D5B2C">
      <w:pPr>
        <w:pStyle w:val="22"/>
        <w:shd w:val="clear" w:color="auto" w:fill="auto"/>
        <w:spacing w:after="0" w:line="240" w:lineRule="auto"/>
        <w:ind w:firstLine="709"/>
        <w:rPr>
          <w:spacing w:val="-6"/>
          <w:sz w:val="28"/>
          <w:szCs w:val="28"/>
        </w:rPr>
      </w:pPr>
    </w:p>
    <w:p w:rsidR="008D5B2C" w:rsidRPr="00437493" w:rsidRDefault="008D5B2C" w:rsidP="008D5B2C">
      <w:pPr>
        <w:pStyle w:val="150"/>
        <w:ind w:firstLineChars="0" w:firstLine="0"/>
        <w:jc w:val="center"/>
        <w:rPr>
          <w:rFonts w:eastAsia="Times New Roman"/>
          <w:b/>
          <w:spacing w:val="-6"/>
          <w:sz w:val="28"/>
          <w:szCs w:val="28"/>
          <w:u w:val="single"/>
        </w:rPr>
      </w:pPr>
      <w:r w:rsidRPr="00437493">
        <w:rPr>
          <w:rFonts w:eastAsia="Times New Roman"/>
          <w:b/>
          <w:spacing w:val="-6"/>
          <w:sz w:val="28"/>
          <w:szCs w:val="28"/>
          <w:u w:val="single"/>
        </w:rPr>
        <w:t>Перспективы развития регионов страны</w:t>
      </w:r>
    </w:p>
    <w:p w:rsidR="008D5B2C" w:rsidRPr="00437493" w:rsidRDefault="008D5B2C" w:rsidP="008D5B2C">
      <w:pPr>
        <w:pStyle w:val="150"/>
        <w:ind w:firstLineChars="0" w:firstLine="709"/>
        <w:rPr>
          <w:rFonts w:eastAsia="Calibri"/>
          <w:sz w:val="28"/>
          <w:szCs w:val="28"/>
        </w:rPr>
      </w:pPr>
      <w:r w:rsidRPr="00437493">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437493" w:rsidRDefault="008D5B2C" w:rsidP="008D5B2C">
      <w:pPr>
        <w:pStyle w:val="150"/>
        <w:ind w:firstLineChars="0" w:firstLine="709"/>
        <w:rPr>
          <w:rFonts w:eastAsia="Times New Roman"/>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rFonts w:eastAsia="Times New Roman"/>
          <w:b/>
          <w:iCs/>
          <w:spacing w:val="-6"/>
          <w:sz w:val="28"/>
          <w:szCs w:val="28"/>
        </w:rPr>
        <w:t>стратегической целью регионального развития</w:t>
      </w:r>
      <w:r w:rsidRPr="00437493">
        <w:rPr>
          <w:rFonts w:eastAsia="Times New Roman"/>
          <w:iCs/>
          <w:spacing w:val="-6"/>
          <w:sz w:val="28"/>
          <w:szCs w:val="28"/>
        </w:rPr>
        <w:t xml:space="preserve"> является</w:t>
      </w:r>
      <w:r w:rsidRPr="0043749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437493" w:rsidRDefault="008D5B2C" w:rsidP="008D5B2C">
      <w:pPr>
        <w:widowControl w:val="0"/>
        <w:shd w:val="clear" w:color="auto" w:fill="FFFFFF"/>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w:t>
      </w:r>
      <w:r w:rsidRPr="00437493">
        <w:rPr>
          <w:rFonts w:ascii="Times New Roman" w:eastAsia="Times New Roman" w:hAnsi="Times New Roman"/>
          <w:b/>
          <w:spacing w:val="-6"/>
          <w:sz w:val="28"/>
          <w:szCs w:val="28"/>
        </w:rPr>
        <w:lastRenderedPageBreak/>
        <w:t xml:space="preserve">использования ресурсов и улучшением качества среды проживания населения.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формирование в городах сбалансированной, низкоуглеродной,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8D5B2C" w:rsidRPr="00437493" w:rsidRDefault="008D5B2C" w:rsidP="008D5B2C">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437493" w:rsidRDefault="008D5B2C" w:rsidP="008D5B2C">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 xml:space="preserve">Важно сформировать инновационно мыслящее, инициативное, готовое к </w:t>
      </w:r>
      <w:r w:rsidRPr="00437493">
        <w:rPr>
          <w:rFonts w:ascii="Times New Roman" w:eastAsia="Times New Roman" w:hAnsi="Times New Roman"/>
          <w:spacing w:val="-6"/>
          <w:sz w:val="28"/>
          <w:szCs w:val="28"/>
        </w:rPr>
        <w:lastRenderedPageBreak/>
        <w:t>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8D5B2C" w:rsidRPr="00437493" w:rsidRDefault="008D5B2C" w:rsidP="008D5B2C">
      <w:pPr>
        <w:pStyle w:val="150"/>
        <w:ind w:firstLineChars="0" w:firstLine="709"/>
        <w:rPr>
          <w:rFonts w:eastAsia="Calibri"/>
          <w:b/>
          <w:spacing w:val="-6"/>
          <w:sz w:val="28"/>
          <w:szCs w:val="28"/>
        </w:rPr>
      </w:pPr>
      <w:r w:rsidRPr="00437493">
        <w:rPr>
          <w:b/>
          <w:spacing w:val="-6"/>
          <w:sz w:val="28"/>
          <w:szCs w:val="28"/>
        </w:rPr>
        <w:t xml:space="preserve">Рассмотрим перспективы развития </w:t>
      </w:r>
      <w:r w:rsidR="007B1F24" w:rsidRPr="00437493">
        <w:rPr>
          <w:b/>
          <w:spacing w:val="-6"/>
          <w:sz w:val="28"/>
          <w:szCs w:val="28"/>
        </w:rPr>
        <w:t>Могилевской</w:t>
      </w:r>
      <w:r w:rsidRPr="00437493">
        <w:rPr>
          <w:b/>
          <w:spacing w:val="-6"/>
          <w:sz w:val="28"/>
          <w:szCs w:val="28"/>
        </w:rPr>
        <w:t xml:space="preserve"> области.</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строительство свиноводческого комплекса на 24 000 голов в год в районе д.Перегон Славгородского района (ОАО «Могилевский мясокомбинат»);</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r w:rsidRPr="00437493">
        <w:rPr>
          <w:rFonts w:ascii="Times New Roman" w:hAnsi="Times New Roman"/>
          <w:spacing w:val="-6"/>
          <w:sz w:val="28"/>
          <w:szCs w:val="28"/>
        </w:rPr>
        <w:t>троительство предприятия производству зерна и датской беконной свинины мощностью 53 000 голов в год в д. Ветка Белыничского района (ИООО «БОННЕТИ»).</w:t>
      </w:r>
    </w:p>
    <w:p w:rsidR="008D5B2C" w:rsidRPr="00437493" w:rsidRDefault="008D5B2C" w:rsidP="007B1F24">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(г.Горки), рассматривается в качестве инновационной площадки, на базе которой будет сформирован инновационно-промышленный кластер в области аграрных биотехнологий и «зеленой» экономики Горецкого района.</w:t>
      </w:r>
    </w:p>
    <w:p w:rsidR="008D5B2C" w:rsidRPr="00437493" w:rsidRDefault="008D5B2C" w:rsidP="007B1F24">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437493" w:rsidRDefault="008D5B2C" w:rsidP="008D5B2C">
      <w:pPr>
        <w:suppressAutoHyphens/>
        <w:spacing w:before="120" w:after="0" w:line="280" w:lineRule="exact"/>
        <w:jc w:val="both"/>
        <w:rPr>
          <w:rFonts w:ascii="Times New Roman" w:hAnsi="Times New Roman"/>
          <w:b/>
          <w:i/>
          <w:spacing w:val="-6"/>
          <w:sz w:val="28"/>
          <w:szCs w:val="28"/>
        </w:rPr>
      </w:pPr>
      <w:r w:rsidRPr="00437493">
        <w:rPr>
          <w:rFonts w:ascii="Times New Roman" w:hAnsi="Times New Roman"/>
          <w:b/>
          <w:i/>
          <w:spacing w:val="-6"/>
          <w:sz w:val="28"/>
          <w:szCs w:val="28"/>
        </w:rPr>
        <w:t>Справочно.</w:t>
      </w:r>
    </w:p>
    <w:p w:rsidR="008D5B2C" w:rsidRPr="00437493" w:rsidRDefault="008D5B2C" w:rsidP="008D5B2C">
      <w:pPr>
        <w:suppressAutoHyphens/>
        <w:spacing w:after="120" w:line="280" w:lineRule="exact"/>
        <w:ind w:left="709" w:firstLine="709"/>
        <w:jc w:val="both"/>
        <w:rPr>
          <w:rFonts w:ascii="Times New Roman" w:hAnsi="Times New Roman"/>
          <w:i/>
          <w:spacing w:val="-6"/>
          <w:sz w:val="28"/>
          <w:szCs w:val="28"/>
          <w:shd w:val="clear" w:color="auto" w:fill="FFFFFF"/>
          <w:lang w:val="be-BY"/>
        </w:rPr>
      </w:pPr>
      <w:r w:rsidRPr="00437493">
        <w:rPr>
          <w:rFonts w:ascii="Times New Roman" w:hAnsi="Times New Roman"/>
          <w:i/>
          <w:spacing w:val="-6"/>
          <w:sz w:val="28"/>
          <w:szCs w:val="28"/>
          <w:shd w:val="clear" w:color="auto" w:fill="FFFFFF"/>
          <w:lang w:val="be-BY"/>
        </w:rPr>
        <w:t xml:space="preserve">Программа социально-экономического развития юго-восточного региона Могилевской области на период до </w:t>
      </w:r>
      <w:bookmarkStart w:id="0" w:name="_GoBack"/>
      <w:bookmarkEnd w:id="0"/>
      <w:r w:rsidRPr="00437493">
        <w:rPr>
          <w:rFonts w:ascii="Times New Roman" w:hAnsi="Times New Roman"/>
          <w:i/>
          <w:spacing w:val="-6"/>
          <w:sz w:val="28"/>
          <w:szCs w:val="28"/>
          <w:shd w:val="clear" w:color="auto" w:fill="FFFFFF"/>
          <w:lang w:val="be-BY"/>
        </w:rPr>
        <w:t>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437493" w:rsidRDefault="008D5B2C" w:rsidP="008D5B2C">
      <w:pPr>
        <w:pStyle w:val="22"/>
        <w:shd w:val="clear" w:color="auto" w:fill="auto"/>
        <w:spacing w:after="0" w:line="216" w:lineRule="auto"/>
        <w:ind w:firstLine="709"/>
        <w:rPr>
          <w:spacing w:val="-6"/>
          <w:sz w:val="28"/>
          <w:szCs w:val="28"/>
        </w:rPr>
      </w:pPr>
    </w:p>
    <w:p w:rsidR="008D5B2C" w:rsidRPr="00437493" w:rsidRDefault="008D5B2C" w:rsidP="008D5B2C">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8D5B2C" w:rsidRPr="00437493" w:rsidRDefault="008D5B2C" w:rsidP="007B1F24">
      <w:pPr>
        <w:spacing w:after="0" w:line="230" w:lineRule="auto"/>
        <w:ind w:firstLine="709"/>
        <w:jc w:val="both"/>
        <w:rPr>
          <w:rFonts w:ascii="Times New Roman" w:hAnsi="Times New Roman"/>
          <w:sz w:val="28"/>
          <w:szCs w:val="28"/>
        </w:rPr>
      </w:pPr>
      <w:r w:rsidRPr="00437493">
        <w:rPr>
          <w:rFonts w:ascii="Times New Roman" w:hAnsi="Times New Roman"/>
          <w:sz w:val="28"/>
          <w:szCs w:val="28"/>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D5B2C" w:rsidRPr="00437493" w:rsidRDefault="008D5B2C" w:rsidP="007B1F24">
      <w:pPr>
        <w:pStyle w:val="22"/>
        <w:shd w:val="clear" w:color="auto" w:fill="auto"/>
        <w:spacing w:after="0" w:line="230" w:lineRule="auto"/>
        <w:ind w:firstLine="709"/>
        <w:rPr>
          <w:rFonts w:eastAsia="Calibri"/>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spacing w:val="-6"/>
          <w:sz w:val="28"/>
          <w:szCs w:val="28"/>
        </w:rPr>
        <w:t>И перед нами стоит задача прежде всего развить экономику регионов, чтобы были рабочие места и была зарплата для людей</w:t>
      </w:r>
      <w:r w:rsidRPr="00437493">
        <w:rPr>
          <w:spacing w:val="-6"/>
          <w:sz w:val="28"/>
          <w:szCs w:val="28"/>
        </w:rPr>
        <w:t xml:space="preserve">», – отметил А.Г.Лукашенко, совершая рабочую поездку по Брестской области </w:t>
      </w:r>
      <w:r w:rsidRPr="00437493">
        <w:rPr>
          <w:spacing w:val="-6"/>
          <w:sz w:val="28"/>
          <w:szCs w:val="28"/>
        </w:rPr>
        <w:br/>
        <w:t xml:space="preserve">в 2019 году. </w:t>
      </w:r>
    </w:p>
    <w:p w:rsidR="008D5B2C" w:rsidRPr="00437493" w:rsidRDefault="008D5B2C" w:rsidP="007B1F24">
      <w:pPr>
        <w:pStyle w:val="22"/>
        <w:shd w:val="clear" w:color="auto" w:fill="auto"/>
        <w:spacing w:after="0" w:line="230" w:lineRule="auto"/>
        <w:ind w:firstLine="709"/>
        <w:rPr>
          <w:rFonts w:eastAsia="Calibri"/>
          <w:sz w:val="28"/>
          <w:szCs w:val="28"/>
        </w:rPr>
      </w:pPr>
      <w:r w:rsidRPr="00437493">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437493">
        <w:rPr>
          <w:sz w:val="28"/>
          <w:szCs w:val="28"/>
        </w:rPr>
        <w:t> </w:t>
      </w:r>
      <w:r w:rsidRPr="00437493">
        <w:rPr>
          <w:sz w:val="28"/>
          <w:szCs w:val="28"/>
        </w:rPr>
        <w:t xml:space="preserve">– в нас самих. </w:t>
      </w:r>
      <w:r w:rsidRPr="0043749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sz w:val="28"/>
          <w:szCs w:val="28"/>
        </w:rPr>
        <w:t>Поэтому главное – экономика</w:t>
      </w:r>
      <w:r w:rsidRPr="00437493">
        <w:rPr>
          <w:sz w:val="28"/>
          <w:szCs w:val="28"/>
        </w:rPr>
        <w:t>», – подчеркнул белорусский лидер.</w:t>
      </w:r>
    </w:p>
    <w:p w:rsidR="008D45FA" w:rsidRPr="00437493" w:rsidRDefault="008D45FA" w:rsidP="008D45FA">
      <w:pPr>
        <w:spacing w:after="0" w:line="240" w:lineRule="auto"/>
        <w:jc w:val="right"/>
        <w:rPr>
          <w:rFonts w:ascii="Times New Roman" w:hAnsi="Times New Roman"/>
          <w:i/>
          <w:sz w:val="28"/>
          <w:szCs w:val="28"/>
        </w:rPr>
      </w:pP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Материал подготовлен</w:t>
      </w: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Академией управления при </w:t>
      </w: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Президенте Республики Беларусь</w:t>
      </w:r>
    </w:p>
    <w:p w:rsidR="009A68D7" w:rsidRPr="00437493" w:rsidRDefault="009A68D7" w:rsidP="008D45FA">
      <w:pPr>
        <w:spacing w:line="230" w:lineRule="auto"/>
        <w:jc w:val="right"/>
        <w:rPr>
          <w:sz w:val="28"/>
          <w:szCs w:val="28"/>
        </w:rPr>
      </w:pPr>
    </w:p>
    <w:p w:rsidR="00437493" w:rsidRP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F47B57">
      <w:pPr>
        <w:spacing w:after="0" w:line="240" w:lineRule="auto"/>
        <w:jc w:val="both"/>
        <w:outlineLvl w:val="1"/>
        <w:rPr>
          <w:sz w:val="28"/>
          <w:szCs w:val="28"/>
        </w:rPr>
      </w:pP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DE5C6E" w:rsidRDefault="00F47B57" w:rsidP="00F47B57">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lastRenderedPageBreak/>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все так паникуют?</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коронавирусом. </w:t>
      </w:r>
      <w:r w:rsidRPr="00F47B57">
        <w:rPr>
          <w:rStyle w:val="a9"/>
          <w:sz w:val="28"/>
          <w:szCs w:val="28"/>
        </w:rPr>
        <w:t>Коронавирусы</w:t>
      </w:r>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К семейству коронавирусов также относился тяжелый острый респираторный синдром (Sars), известный нам как </w:t>
      </w:r>
      <w:r w:rsidRPr="00F47B57">
        <w:rPr>
          <w:rStyle w:val="a9"/>
          <w:sz w:val="28"/>
          <w:szCs w:val="28"/>
        </w:rPr>
        <w:t>атипичная пневмония</w:t>
      </w:r>
      <w:r w:rsidRPr="00F47B57">
        <w:rPr>
          <w:sz w:val="28"/>
          <w:szCs w:val="28"/>
        </w:rPr>
        <w:t>. Во время вспышки атипичной пневмонии, начавшейся в Китае в 2002 году, умерли 774 человека из 8098 заболевших.</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Новый коронавирус – это смертельно? </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Откуда взялся новый вирус?</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F47B57" w:rsidRPr="00F47B57" w:rsidRDefault="00F47B57"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снова Китай?</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lastRenderedPageBreak/>
        <w:t>Что делают в Беларуси?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коронавируса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F47B57" w:rsidRDefault="00F47B57"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437493" w:rsidRDefault="00AC61D9" w:rsidP="00AC61D9">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lastRenderedPageBreak/>
        <w:t xml:space="preserve">ОПЕРАТИВНАЯ ОБСТАНОВКА В ОБЛАСТИ. </w:t>
      </w:r>
      <w:r>
        <w:rPr>
          <w:rFonts w:ascii="Times New Roman" w:hAnsi="Times New Roman"/>
          <w:b/>
          <w:sz w:val="28"/>
          <w:szCs w:val="28"/>
        </w:rPr>
        <w:t>ЛВЖ. ПРЕДУПРЕЖДЕНИЕ ПАЛОВ ТРАВЫ</w:t>
      </w:r>
    </w:p>
    <w:p w:rsidR="00AC61D9" w:rsidRPr="009C0908" w:rsidRDefault="00AC61D9" w:rsidP="00AC61D9">
      <w:pPr>
        <w:spacing w:after="0" w:line="240" w:lineRule="auto"/>
        <w:ind w:firstLine="709"/>
        <w:jc w:val="center"/>
        <w:rPr>
          <w:rFonts w:ascii="Times New Roman" w:hAnsi="Times New Roman"/>
          <w:b/>
          <w:sz w:val="28"/>
          <w:szCs w:val="28"/>
        </w:rPr>
      </w:pPr>
    </w:p>
    <w:p w:rsidR="00437493" w:rsidRPr="009C0908" w:rsidRDefault="00437493" w:rsidP="00437493">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9C0908" w:rsidRDefault="00437493" w:rsidP="00437493">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sidR="00AC61D9">
        <w:rPr>
          <w:rFonts w:ascii="Times New Roman" w:hAnsi="Times New Roman"/>
          <w:sz w:val="28"/>
          <w:szCs w:val="28"/>
        </w:rPr>
        <w:t xml:space="preserve"> </w:t>
      </w: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2 пожара;</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437493" w:rsidRPr="009C0908" w:rsidRDefault="00437493" w:rsidP="00AC61D9">
      <w:pPr>
        <w:spacing w:after="0" w:line="240" w:lineRule="auto"/>
        <w:ind w:firstLine="708"/>
        <w:jc w:val="both"/>
        <w:rPr>
          <w:rFonts w:ascii="Times New Roman" w:hAnsi="Times New Roman"/>
          <w:sz w:val="28"/>
          <w:szCs w:val="28"/>
        </w:rPr>
      </w:pPr>
      <w:r w:rsidRPr="009C0908">
        <w:rPr>
          <w:rFonts w:ascii="Times New Roman" w:hAnsi="Times New Roman"/>
          <w:b/>
          <w:kern w:val="1"/>
          <w:sz w:val="28"/>
          <w:szCs w:val="28"/>
          <w:lang w:val="en-US"/>
        </w:rPr>
        <w:t>I</w:t>
      </w:r>
      <w:r w:rsidRPr="009C0908">
        <w:rPr>
          <w:rFonts w:ascii="Times New Roman" w:hAnsi="Times New Roman"/>
          <w:sz w:val="28"/>
          <w:szCs w:val="28"/>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437493" w:rsidRPr="00574D6D" w:rsidRDefault="00437493" w:rsidP="00AC61D9">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Пример:</w:t>
      </w:r>
      <w:r w:rsidR="00AC61D9" w:rsidRPr="00574D6D">
        <w:rPr>
          <w:rFonts w:ascii="Times New Roman" w:hAnsi="Times New Roman"/>
          <w:b/>
          <w:i/>
          <w:sz w:val="28"/>
          <w:szCs w:val="28"/>
        </w:rPr>
        <w:t xml:space="preserve">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74D6D" w:rsidRDefault="00437493" w:rsidP="00AC61D9">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В результате произошедшего уничтожено имущество в доме, повреждены стены и потолок. Причина пожара устанавливается</w:t>
      </w:r>
    </w:p>
    <w:p w:rsidR="00437493" w:rsidRPr="009C0908" w:rsidRDefault="00437493" w:rsidP="00437493">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9C0908" w:rsidRDefault="00437493" w:rsidP="00437493">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437493" w:rsidRPr="009C0908" w:rsidRDefault="00437493" w:rsidP="00574D6D">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lastRenderedPageBreak/>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74D6D" w:rsidRDefault="00437493" w:rsidP="00574D6D">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Пример:</w:t>
      </w:r>
      <w:r w:rsidR="00574D6D" w:rsidRPr="00574D6D">
        <w:rPr>
          <w:rFonts w:ascii="Times New Roman" w:hAnsi="Times New Roman"/>
          <w:b/>
          <w:i/>
          <w:sz w:val="28"/>
          <w:szCs w:val="28"/>
        </w:rPr>
        <w:t xml:space="preserve">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9C0908" w:rsidRDefault="00437493" w:rsidP="0094139E">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9C0908" w:rsidRDefault="00437493" w:rsidP="0094139E">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9C0908" w:rsidRDefault="0094139E" w:rsidP="0094139E">
      <w:pPr>
        <w:spacing w:after="0" w:line="240" w:lineRule="auto"/>
        <w:jc w:val="both"/>
        <w:rPr>
          <w:rFonts w:ascii="Times New Roman" w:hAnsi="Times New Roman"/>
          <w:sz w:val="28"/>
          <w:szCs w:val="28"/>
        </w:rPr>
      </w:pPr>
      <w:r>
        <w:rPr>
          <w:rFonts w:ascii="Times New Roman" w:hAnsi="Times New Roman"/>
          <w:b/>
          <w:sz w:val="28"/>
          <w:szCs w:val="28"/>
        </w:rPr>
        <w:tab/>
      </w:r>
      <w:r w:rsidR="00437493" w:rsidRPr="009C0908">
        <w:rPr>
          <w:rFonts w:ascii="Times New Roman" w:hAnsi="Times New Roman"/>
          <w:b/>
          <w:sz w:val="28"/>
          <w:szCs w:val="28"/>
          <w:lang w:val="en-US"/>
        </w:rPr>
        <w:t>III</w:t>
      </w:r>
      <w:r w:rsidR="00437493" w:rsidRPr="009C0908">
        <w:rPr>
          <w:rFonts w:ascii="Times New Roman" w:hAnsi="Times New Roman"/>
          <w:b/>
          <w:sz w:val="28"/>
          <w:szCs w:val="28"/>
        </w:rPr>
        <w:t>.</w:t>
      </w:r>
      <w:r w:rsidR="00437493"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w:t>
      </w:r>
      <w:r w:rsidR="00437493" w:rsidRPr="009C0908">
        <w:rPr>
          <w:rFonts w:ascii="Times New Roman" w:hAnsi="Times New Roman"/>
          <w:sz w:val="28"/>
          <w:szCs w:val="28"/>
        </w:rPr>
        <w:lastRenderedPageBreak/>
        <w:t>сжигания сухой растительности произошло 12 пожаров, уничтожено 5 строений, повреждено 12 строений, погиб 1 человек, 1 пострадал.</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94139E" w:rsidRDefault="00437493" w:rsidP="0094139E">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9C0908" w:rsidRDefault="00437493" w:rsidP="0094139E">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9C0908" w:rsidRDefault="00437493" w:rsidP="00437493">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lastRenderedPageBreak/>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37493" w:rsidRPr="009C0908" w:rsidRDefault="00437493" w:rsidP="00437493">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до сорока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37493" w:rsidRDefault="00437493" w:rsidP="00437493">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AC61D9"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37493"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Pr="00437493" w:rsidRDefault="00437493" w:rsidP="0094139E">
      <w:pPr>
        <w:spacing w:line="230" w:lineRule="auto"/>
        <w:rPr>
          <w:sz w:val="28"/>
          <w:szCs w:val="28"/>
        </w:rPr>
      </w:pPr>
    </w:p>
    <w:p w:rsidR="00437493" w:rsidRPr="00437493" w:rsidRDefault="00437493" w:rsidP="00437493">
      <w:pPr>
        <w:spacing w:after="0" w:line="240" w:lineRule="auto"/>
        <w:jc w:val="center"/>
        <w:rPr>
          <w:rFonts w:ascii="Times New Roman" w:hAnsi="Times New Roman"/>
          <w:b/>
          <w:bCs/>
          <w:sz w:val="28"/>
          <w:szCs w:val="28"/>
        </w:rPr>
      </w:pPr>
      <w:r w:rsidRPr="00437493">
        <w:rPr>
          <w:rFonts w:ascii="Times New Roman" w:hAnsi="Times New Roman"/>
          <w:b/>
          <w:sz w:val="28"/>
          <w:szCs w:val="28"/>
        </w:rPr>
        <w:lastRenderedPageBreak/>
        <w:t>АКТУАЛЬНЫЕ ВОПРОСЫ ДОБРОВОЛЬНОГО СТРАХОВАНИЯ КВАРТИР И ИНДИВИДУАЛЬНЫХ ЖИЛЫХ ДОМОВ</w:t>
      </w:r>
    </w:p>
    <w:p w:rsidR="00437493" w:rsidRPr="00437493" w:rsidRDefault="00437493" w:rsidP="00437493">
      <w:pPr>
        <w:spacing w:after="0" w:line="240" w:lineRule="auto"/>
        <w:jc w:val="both"/>
        <w:rPr>
          <w:rFonts w:ascii="Times New Roman" w:hAnsi="Times New Roman"/>
          <w:b/>
          <w:sz w:val="28"/>
          <w:szCs w:val="28"/>
        </w:rPr>
      </w:pP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lastRenderedPageBreak/>
        <w:t xml:space="preserve">Всех этих неприятностей можно было бы избежать, если бы жильцы заблаговременно обратились в страховую компанию.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Справочно:</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Белгосстраха по Могилевской области жителям многоэтажек, ставшим и виновниками бытового залития и пострадавшими от него, выплачено более 730 тысяч рублей, в январе текущего года – около 35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lastRenderedPageBreak/>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437493" w:rsidRDefault="00437493" w:rsidP="00437493">
      <w:pPr>
        <w:spacing w:after="0" w:line="240" w:lineRule="auto"/>
        <w:jc w:val="both"/>
        <w:rPr>
          <w:rFonts w:ascii="Times New Roman" w:hAnsi="Times New Roman"/>
          <w:i/>
          <w:sz w:val="28"/>
          <w:szCs w:val="28"/>
        </w:rPr>
      </w:pPr>
      <w:r w:rsidRPr="00437493">
        <w:rPr>
          <w:rFonts w:ascii="Times New Roman" w:hAnsi="Times New Roman"/>
          <w:i/>
          <w:sz w:val="28"/>
          <w:szCs w:val="28"/>
        </w:rPr>
        <w:t>Наиболее пострадавшими оказались Горецкий, Кричевский и Чериковский районы.</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437493" w:rsidRDefault="00437493" w:rsidP="00437493">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lastRenderedPageBreak/>
        <w:t>Как действовать застрахованному лицу при наступлении того или иного события?</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437493" w:rsidRPr="00437493" w:rsidRDefault="00437493" w:rsidP="00437493">
      <w:pPr>
        <w:spacing w:after="0" w:line="240" w:lineRule="auto"/>
        <w:jc w:val="both"/>
        <w:rPr>
          <w:rFonts w:ascii="Times New Roman" w:hAnsi="Times New Roman"/>
          <w:sz w:val="28"/>
          <w:szCs w:val="28"/>
        </w:rPr>
      </w:pP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Белгосстраха по        </w:t>
      </w: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Могилевской области</w:t>
      </w:r>
    </w:p>
    <w:p w:rsidR="00437493" w:rsidRPr="00437493" w:rsidRDefault="00437493" w:rsidP="00437493">
      <w:pPr>
        <w:spacing w:after="0" w:line="240" w:lineRule="auto"/>
        <w:jc w:val="both"/>
        <w:rPr>
          <w:rFonts w:ascii="Times New Roman" w:hAnsi="Times New Roman"/>
          <w:b/>
          <w:sz w:val="28"/>
          <w:szCs w:val="28"/>
        </w:rPr>
      </w:pPr>
    </w:p>
    <w:p w:rsidR="00437493" w:rsidRDefault="00437493"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441E73">
      <w:pPr>
        <w:spacing w:line="230" w:lineRule="auto"/>
        <w:rPr>
          <w:sz w:val="28"/>
          <w:szCs w:val="28"/>
        </w:rPr>
      </w:pPr>
    </w:p>
    <w:sectPr w:rsidR="00494160" w:rsidSect="008D5B2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BF" w:rsidRDefault="008515BF" w:rsidP="008D5B2C">
      <w:pPr>
        <w:spacing w:after="0" w:line="240" w:lineRule="auto"/>
      </w:pPr>
      <w:r>
        <w:separator/>
      </w:r>
    </w:p>
  </w:endnote>
  <w:endnote w:type="continuationSeparator" w:id="0">
    <w:p w:rsidR="008515BF" w:rsidRDefault="008515BF" w:rsidP="008D5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BF" w:rsidRDefault="008515BF" w:rsidP="008D5B2C">
      <w:pPr>
        <w:spacing w:after="0" w:line="240" w:lineRule="auto"/>
      </w:pPr>
      <w:r>
        <w:separator/>
      </w:r>
    </w:p>
  </w:footnote>
  <w:footnote w:type="continuationSeparator" w:id="0">
    <w:p w:rsidR="008515BF" w:rsidRDefault="008515BF" w:rsidP="008D5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81232"/>
      <w:docPartObj>
        <w:docPartGallery w:val="Page Numbers (Top of Page)"/>
        <w:docPartUnique/>
      </w:docPartObj>
    </w:sdtPr>
    <w:sdtContent>
      <w:p w:rsidR="008D5B2C" w:rsidRDefault="00F11E06">
        <w:pPr>
          <w:pStyle w:val="a5"/>
          <w:jc w:val="center"/>
        </w:pPr>
        <w:r>
          <w:fldChar w:fldCharType="begin"/>
        </w:r>
        <w:r w:rsidR="008D5B2C">
          <w:instrText>PAGE   \* MERGEFORMAT</w:instrText>
        </w:r>
        <w:r>
          <w:fldChar w:fldCharType="separate"/>
        </w:r>
        <w:r w:rsidR="00441E73">
          <w:rPr>
            <w:noProof/>
          </w:rPr>
          <w:t>22</w:t>
        </w:r>
        <w:r>
          <w:fldChar w:fldCharType="end"/>
        </w:r>
      </w:p>
    </w:sdtContent>
  </w:sdt>
  <w:p w:rsidR="008D5B2C" w:rsidRDefault="008D5B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60AC"/>
    <w:rsid w:val="00042779"/>
    <w:rsid w:val="00437493"/>
    <w:rsid w:val="00441E73"/>
    <w:rsid w:val="00494160"/>
    <w:rsid w:val="004E7024"/>
    <w:rsid w:val="00574D6D"/>
    <w:rsid w:val="00596F01"/>
    <w:rsid w:val="007160AC"/>
    <w:rsid w:val="007701E2"/>
    <w:rsid w:val="007B1F24"/>
    <w:rsid w:val="007D3D61"/>
    <w:rsid w:val="008515BF"/>
    <w:rsid w:val="008677A4"/>
    <w:rsid w:val="008D45FA"/>
    <w:rsid w:val="008D5B2C"/>
    <w:rsid w:val="0094139E"/>
    <w:rsid w:val="009A17D7"/>
    <w:rsid w:val="009A68D7"/>
    <w:rsid w:val="00A429A7"/>
    <w:rsid w:val="00AC61D9"/>
    <w:rsid w:val="00B502BD"/>
    <w:rsid w:val="00CD4993"/>
    <w:rsid w:val="00DF53CB"/>
    <w:rsid w:val="00E50117"/>
    <w:rsid w:val="00F11E06"/>
    <w:rsid w:val="00F47B57"/>
    <w:rsid w:val="00F56741"/>
    <w:rsid w:val="00FD4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s>
</file>

<file path=word/webSettings.xml><?xml version="1.0" encoding="utf-8"?>
<w:webSettings xmlns:r="http://schemas.openxmlformats.org/officeDocument/2006/relationships" xmlns:w="http://schemas.openxmlformats.org/wordprocessingml/2006/main">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7602</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Verxovcova_OV</cp:lastModifiedBy>
  <cp:revision>2</cp:revision>
  <dcterms:created xsi:type="dcterms:W3CDTF">2020-03-13T10:22:00Z</dcterms:created>
  <dcterms:modified xsi:type="dcterms:W3CDTF">2020-03-13T10:22:00Z</dcterms:modified>
</cp:coreProperties>
</file>